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2195" w14:textId="6E4C1470" w:rsidR="00F326A2" w:rsidRDefault="00F326A2" w:rsidP="00F326A2">
      <w:r>
        <w:t xml:space="preserve">Dear </w:t>
      </w:r>
      <w:r w:rsidRPr="00647176">
        <w:rPr>
          <w:color w:val="FF0000"/>
        </w:rPr>
        <w:t>[Your MP]</w:t>
      </w:r>
    </w:p>
    <w:p w14:paraId="24D2FE9D" w14:textId="46B9B84D" w:rsidR="00F326A2" w:rsidRDefault="00647176" w:rsidP="00F326A2">
      <w:r>
        <w:t xml:space="preserve">I write to you as an </w:t>
      </w:r>
      <w:r w:rsidRPr="00647176">
        <w:rPr>
          <w:color w:val="FF0000"/>
        </w:rPr>
        <w:t>[</w:t>
      </w:r>
      <w:r>
        <w:rPr>
          <w:color w:val="FF0000"/>
        </w:rPr>
        <w:t>o</w:t>
      </w:r>
      <w:r w:rsidRPr="00647176">
        <w:rPr>
          <w:color w:val="FF0000"/>
        </w:rPr>
        <w:t>wner/</w:t>
      </w:r>
      <w:r>
        <w:rPr>
          <w:color w:val="FF0000"/>
        </w:rPr>
        <w:t>director</w:t>
      </w:r>
      <w:r w:rsidR="00BD4439">
        <w:rPr>
          <w:color w:val="FF0000"/>
        </w:rPr>
        <w:t>/employee</w:t>
      </w:r>
      <w:r w:rsidRPr="00647176">
        <w:rPr>
          <w:color w:val="FF0000"/>
        </w:rPr>
        <w:t xml:space="preserve">] </w:t>
      </w:r>
      <w:r>
        <w:t xml:space="preserve">of a business operating within the </w:t>
      </w:r>
      <w:r w:rsidR="00564080">
        <w:t>wedding</w:t>
      </w:r>
      <w:r>
        <w:t xml:space="preserve"> industry that resides within your constituency</w:t>
      </w:r>
      <w:r w:rsidR="00F326A2">
        <w:t xml:space="preserve"> </w:t>
      </w:r>
      <w:r>
        <w:t xml:space="preserve">and currently employs </w:t>
      </w:r>
      <w:r w:rsidRPr="00647176">
        <w:rPr>
          <w:color w:val="FF0000"/>
        </w:rPr>
        <w:t xml:space="preserve">[00] </w:t>
      </w:r>
      <w:r w:rsidRPr="00647176">
        <w:rPr>
          <w:color w:val="000000" w:themeColor="text1"/>
        </w:rPr>
        <w:t xml:space="preserve">people.  </w:t>
      </w:r>
      <w:r>
        <w:t xml:space="preserve">Our sector continues to suffer from </w:t>
      </w:r>
      <w:r w:rsidR="00F326A2">
        <w:t xml:space="preserve">the on-going catastrophic business impact </w:t>
      </w:r>
      <w:r>
        <w:t>of</w:t>
      </w:r>
      <w:r w:rsidR="00F326A2">
        <w:t xml:space="preserve"> COVID-19, which will affect our ability to help reignite the UK economy across every industry sector.</w:t>
      </w:r>
    </w:p>
    <w:p w14:paraId="7E3C67B3" w14:textId="002BF58B" w:rsidR="00647176" w:rsidRDefault="00F326A2" w:rsidP="00F326A2">
      <w:r>
        <w:t xml:space="preserve">To give some idea of the scale of the </w:t>
      </w:r>
      <w:r w:rsidR="005B092B">
        <w:t>weddings</w:t>
      </w:r>
      <w:r>
        <w:t xml:space="preserve"> industry in the UK: </w:t>
      </w:r>
    </w:p>
    <w:p w14:paraId="727676A9" w14:textId="0658108E" w:rsidR="00647176" w:rsidRDefault="00F326A2" w:rsidP="00F326A2">
      <w:r>
        <w:t xml:space="preserve">• it creates and hosts almost </w:t>
      </w:r>
      <w:r w:rsidR="00084C55" w:rsidRPr="0081388A">
        <w:rPr>
          <w:b/>
          <w:bCs/>
        </w:rPr>
        <w:t>250,000</w:t>
      </w:r>
      <w:r w:rsidR="00084C55">
        <w:t xml:space="preserve"> weddings</w:t>
      </w:r>
      <w:r>
        <w:t xml:space="preserve"> annually </w:t>
      </w:r>
    </w:p>
    <w:p w14:paraId="04B6A106" w14:textId="55DBAA57" w:rsidR="00647176" w:rsidRDefault="00F326A2" w:rsidP="00F326A2">
      <w:r>
        <w:t xml:space="preserve">• it generates </w:t>
      </w:r>
      <w:r w:rsidRPr="0081388A">
        <w:rPr>
          <w:b/>
          <w:bCs/>
        </w:rPr>
        <w:t>£1</w:t>
      </w:r>
      <w:r w:rsidR="005B092B" w:rsidRPr="0081388A">
        <w:rPr>
          <w:b/>
          <w:bCs/>
        </w:rPr>
        <w:t>0</w:t>
      </w:r>
      <w:r w:rsidRPr="0081388A">
        <w:rPr>
          <w:b/>
          <w:bCs/>
        </w:rPr>
        <w:t>bn</w:t>
      </w:r>
      <w:r>
        <w:t xml:space="preserve"> to the economy </w:t>
      </w:r>
    </w:p>
    <w:p w14:paraId="1D1C050A" w14:textId="0F64B59B" w:rsidR="00647176" w:rsidRDefault="00F326A2" w:rsidP="00F326A2">
      <w:r>
        <w:t xml:space="preserve">• it supports </w:t>
      </w:r>
      <w:r w:rsidR="005B092B" w:rsidRPr="0081388A">
        <w:rPr>
          <w:b/>
          <w:bCs/>
        </w:rPr>
        <w:t>400</w:t>
      </w:r>
      <w:r w:rsidR="00647176" w:rsidRPr="0081388A">
        <w:rPr>
          <w:b/>
          <w:bCs/>
        </w:rPr>
        <w:t>,000</w:t>
      </w:r>
      <w:r>
        <w:t xml:space="preserve"> jobs </w:t>
      </w:r>
    </w:p>
    <w:p w14:paraId="526521DC" w14:textId="3E104D77" w:rsidR="00647176" w:rsidRDefault="00F326A2" w:rsidP="00F326A2">
      <w:r>
        <w:t xml:space="preserve">• it creates a trading platform for </w:t>
      </w:r>
      <w:r w:rsidRPr="0081388A">
        <w:rPr>
          <w:b/>
          <w:bCs/>
        </w:rPr>
        <w:t>1</w:t>
      </w:r>
      <w:r w:rsidR="00952DEA" w:rsidRPr="0081388A">
        <w:rPr>
          <w:b/>
          <w:bCs/>
        </w:rPr>
        <w:t>20</w:t>
      </w:r>
      <w:r w:rsidRPr="0081388A">
        <w:rPr>
          <w:b/>
          <w:bCs/>
        </w:rPr>
        <w:t>,000</w:t>
      </w:r>
      <w:r>
        <w:t xml:space="preserve"> businesses </w:t>
      </w:r>
    </w:p>
    <w:p w14:paraId="1278A693" w14:textId="2C1936F3" w:rsidR="00362210" w:rsidRDefault="00362210" w:rsidP="00F326A2">
      <w:r>
        <w:t xml:space="preserve">If </w:t>
      </w:r>
      <w:r w:rsidR="00E4277F" w:rsidRPr="0081388A">
        <w:rPr>
          <w:b/>
          <w:bCs/>
        </w:rPr>
        <w:t>supported</w:t>
      </w:r>
      <w:r w:rsidR="0081388A">
        <w:rPr>
          <w:b/>
          <w:bCs/>
        </w:rPr>
        <w:t>,</w:t>
      </w:r>
      <w:r w:rsidR="00E4277F">
        <w:t xml:space="preserve"> the wedding industry in </w:t>
      </w:r>
      <w:r w:rsidR="00E4277F" w:rsidRPr="0081388A">
        <w:rPr>
          <w:b/>
          <w:bCs/>
        </w:rPr>
        <w:t>2021</w:t>
      </w:r>
      <w:r w:rsidR="00E4277F">
        <w:t xml:space="preserve"> will:</w:t>
      </w:r>
    </w:p>
    <w:p w14:paraId="7749B124" w14:textId="6CBAB45E" w:rsidR="006E7616" w:rsidRDefault="006925B2" w:rsidP="006E7616">
      <w:pPr>
        <w:pStyle w:val="ListParagraph"/>
        <w:numPr>
          <w:ilvl w:val="0"/>
          <w:numId w:val="1"/>
        </w:numPr>
      </w:pPr>
      <w:r>
        <w:t xml:space="preserve">host an additional </w:t>
      </w:r>
      <w:r w:rsidRPr="0081388A">
        <w:rPr>
          <w:b/>
          <w:bCs/>
        </w:rPr>
        <w:t>150,000 more</w:t>
      </w:r>
      <w:r>
        <w:t xml:space="preserve"> weddings</w:t>
      </w:r>
      <w:r w:rsidR="00362210">
        <w:t xml:space="preserve"> than </w:t>
      </w:r>
      <w:r w:rsidR="00E4277F">
        <w:t xml:space="preserve">in </w:t>
      </w:r>
      <w:r w:rsidR="00362210">
        <w:t>a normal year</w:t>
      </w:r>
    </w:p>
    <w:p w14:paraId="51A65E40" w14:textId="01AEB950" w:rsidR="00E4277F" w:rsidRDefault="00687721" w:rsidP="006E7616">
      <w:pPr>
        <w:pStyle w:val="ListParagraph"/>
        <w:numPr>
          <w:ilvl w:val="0"/>
          <w:numId w:val="1"/>
        </w:numPr>
      </w:pPr>
      <w:r>
        <w:t xml:space="preserve">generate </w:t>
      </w:r>
      <w:r w:rsidRPr="0081388A">
        <w:rPr>
          <w:b/>
          <w:bCs/>
        </w:rPr>
        <w:t>£15bn</w:t>
      </w:r>
      <w:r>
        <w:t xml:space="preserve"> to the economy</w:t>
      </w:r>
    </w:p>
    <w:p w14:paraId="2707DECC" w14:textId="7D8E296C" w:rsidR="00687721" w:rsidRDefault="00687721" w:rsidP="006E7616">
      <w:pPr>
        <w:pStyle w:val="ListParagraph"/>
        <w:numPr>
          <w:ilvl w:val="0"/>
          <w:numId w:val="1"/>
        </w:numPr>
      </w:pPr>
      <w:r>
        <w:t xml:space="preserve">create </w:t>
      </w:r>
      <w:r w:rsidR="0081388A">
        <w:t xml:space="preserve">up to </w:t>
      </w:r>
      <w:r w:rsidR="0081388A" w:rsidRPr="0081388A">
        <w:rPr>
          <w:b/>
          <w:bCs/>
        </w:rPr>
        <w:t>200,000 more</w:t>
      </w:r>
      <w:r w:rsidR="0081388A">
        <w:t xml:space="preserve"> jobs</w:t>
      </w:r>
    </w:p>
    <w:p w14:paraId="53023D41" w14:textId="2B51B2C4" w:rsidR="00021CDF" w:rsidRDefault="0028755A" w:rsidP="00021CDF">
      <w:pPr>
        <w:pStyle w:val="BodyText"/>
        <w:spacing w:line="309" w:lineRule="auto"/>
        <w:ind w:left="0" w:right="638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8B2730">
        <w:rPr>
          <w:rFonts w:asciiTheme="minorHAnsi" w:eastAsiaTheme="minorHAnsi" w:hAnsiTheme="minorHAnsi" w:cstheme="minorBidi"/>
          <w:sz w:val="22"/>
          <w:szCs w:val="22"/>
        </w:rPr>
        <w:t>I’m</w:t>
      </w:r>
      <w:proofErr w:type="gramEnd"/>
      <w:r w:rsidRPr="008B27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21CDF" w:rsidRPr="008B2730">
        <w:rPr>
          <w:rFonts w:asciiTheme="minorHAnsi" w:eastAsiaTheme="minorHAnsi" w:hAnsiTheme="minorHAnsi" w:cstheme="minorBidi"/>
          <w:sz w:val="22"/>
          <w:szCs w:val="22"/>
        </w:rPr>
        <w:t xml:space="preserve">reaching out to </w:t>
      </w:r>
      <w:r w:rsidR="00021CDF" w:rsidRPr="008B2730">
        <w:rPr>
          <w:rFonts w:asciiTheme="minorHAnsi" w:eastAsiaTheme="minorHAnsi" w:hAnsiTheme="minorHAnsi" w:cstheme="minorBidi"/>
          <w:sz w:val="22"/>
          <w:szCs w:val="22"/>
        </w:rPr>
        <w:t>you in the continued hope that at some point the business ministers and treasury will recognise and work with the £10bn wedding sector. Further to the recent announcements on the new three- tiered approach and associated support for businesses, we ask that you read our attached manifesto</w:t>
      </w:r>
      <w:r w:rsidR="003A42A2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1F787C">
        <w:rPr>
          <w:rFonts w:asciiTheme="minorHAnsi" w:eastAsiaTheme="minorHAnsi" w:hAnsiTheme="minorHAnsi" w:cstheme="minorBidi"/>
          <w:sz w:val="22"/>
          <w:szCs w:val="22"/>
        </w:rPr>
        <w:t>a copy of a letter that has been sent to the Chancellor</w:t>
      </w:r>
      <w:r w:rsidR="00D81BC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21CDF" w:rsidRPr="008B2730">
        <w:rPr>
          <w:rFonts w:asciiTheme="minorHAnsi" w:eastAsiaTheme="minorHAnsi" w:hAnsiTheme="minorHAnsi" w:cstheme="minorBidi"/>
          <w:sz w:val="22"/>
          <w:szCs w:val="22"/>
        </w:rPr>
        <w:t>that summarises our position but also address the following three points</w:t>
      </w:r>
      <w:r w:rsidR="00DC34D2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r w:rsidR="00AC03B3">
        <w:rPr>
          <w:rFonts w:asciiTheme="minorHAnsi" w:eastAsiaTheme="minorHAnsi" w:hAnsiTheme="minorHAnsi" w:cstheme="minorBidi"/>
          <w:sz w:val="22"/>
          <w:szCs w:val="22"/>
        </w:rPr>
        <w:br/>
      </w:r>
    </w:p>
    <w:p w14:paraId="6D67A2B5" w14:textId="77777777" w:rsidR="00AC03B3" w:rsidRPr="005750BF" w:rsidRDefault="00AC03B3" w:rsidP="00AC03B3">
      <w:pPr>
        <w:pStyle w:val="ListParagraph"/>
        <w:widowControl w:val="0"/>
        <w:numPr>
          <w:ilvl w:val="0"/>
          <w:numId w:val="2"/>
        </w:numPr>
        <w:tabs>
          <w:tab w:val="left" w:pos="332"/>
        </w:tabs>
        <w:autoSpaceDE w:val="0"/>
        <w:autoSpaceDN w:val="0"/>
        <w:spacing w:after="0" w:line="316" w:lineRule="auto"/>
        <w:ind w:right="1059" w:firstLine="0"/>
        <w:contextualSpacing w:val="0"/>
      </w:pPr>
      <w:r w:rsidRPr="005750BF">
        <w:t>As a minimum, please acknowledge that wedding businesses have been closed by the present restrictions</w:t>
      </w:r>
    </w:p>
    <w:p w14:paraId="541E7731" w14:textId="7D923833" w:rsidR="00013F55" w:rsidRPr="005750BF" w:rsidRDefault="00013F55" w:rsidP="00133F80">
      <w:pPr>
        <w:pStyle w:val="ListParagraph"/>
        <w:widowControl w:val="0"/>
        <w:numPr>
          <w:ilvl w:val="0"/>
          <w:numId w:val="2"/>
        </w:numPr>
        <w:tabs>
          <w:tab w:val="left" w:pos="332"/>
        </w:tabs>
        <w:autoSpaceDE w:val="0"/>
        <w:autoSpaceDN w:val="0"/>
        <w:spacing w:after="0" w:line="316" w:lineRule="auto"/>
        <w:ind w:right="668" w:firstLine="0"/>
        <w:contextualSpacing w:val="0"/>
      </w:pPr>
      <w:r w:rsidRPr="005750BF">
        <w:t xml:space="preserve">Grant us </w:t>
      </w:r>
      <w:r w:rsidR="00A04B39" w:rsidRPr="005750BF">
        <w:t xml:space="preserve">parity with the rest of the hospitality sector, allow </w:t>
      </w:r>
      <w:r w:rsidR="00D372D8" w:rsidRPr="005750BF">
        <w:t>us to self-help our sector</w:t>
      </w:r>
      <w:r w:rsidR="00A2527A" w:rsidRPr="005750BF">
        <w:t xml:space="preserve">, give </w:t>
      </w:r>
      <w:r w:rsidR="00113DE8" w:rsidRPr="005750BF">
        <w:t xml:space="preserve">hope to </w:t>
      </w:r>
      <w:r w:rsidR="005750BF" w:rsidRPr="005750BF">
        <w:t>couples and lower the burden on the state</w:t>
      </w:r>
    </w:p>
    <w:p w14:paraId="50E146D8" w14:textId="1946583E" w:rsidR="00AC03B3" w:rsidRDefault="006B50FC" w:rsidP="009B0A1E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autoSpaceDE w:val="0"/>
        <w:autoSpaceDN w:val="0"/>
        <w:spacing w:before="1" w:after="0" w:line="316" w:lineRule="auto"/>
        <w:ind w:right="370" w:firstLine="0"/>
        <w:contextualSpacing w:val="0"/>
      </w:pPr>
      <w:r w:rsidRPr="005750BF">
        <w:t>Please commit to the Treasury holding a proper conversation with the sector to understand our bounce back potential and what we need to deliver that</w:t>
      </w:r>
    </w:p>
    <w:p w14:paraId="3AB41086" w14:textId="77777777" w:rsidR="009B0A1E" w:rsidRPr="009B0A1E" w:rsidRDefault="009B0A1E" w:rsidP="009B0A1E">
      <w:pPr>
        <w:widowControl w:val="0"/>
        <w:tabs>
          <w:tab w:val="left" w:pos="328"/>
        </w:tabs>
        <w:autoSpaceDE w:val="0"/>
        <w:autoSpaceDN w:val="0"/>
        <w:spacing w:before="1" w:after="0" w:line="316" w:lineRule="auto"/>
        <w:ind w:left="114" w:right="370"/>
      </w:pPr>
    </w:p>
    <w:p w14:paraId="5C929932" w14:textId="52C7CB66" w:rsidR="00F326A2" w:rsidRDefault="00846FD2" w:rsidP="00F326A2">
      <w:r>
        <w:t>I</w:t>
      </w:r>
      <w:r w:rsidR="00F326A2">
        <w:t xml:space="preserve"> would welcome a meeting </w:t>
      </w:r>
      <w:r>
        <w:t xml:space="preserve">or phone conversation </w:t>
      </w:r>
      <w:r w:rsidR="00F326A2">
        <w:t>with you to provide more information and to elaborate o</w:t>
      </w:r>
      <w:r w:rsidR="001B73DC">
        <w:t>n our sectors</w:t>
      </w:r>
      <w:r w:rsidR="00F326A2">
        <w:t xml:space="preserve"> challenges at this critical time</w:t>
      </w:r>
      <w:r w:rsidR="001B73DC">
        <w:t xml:space="preserve">.  </w:t>
      </w:r>
    </w:p>
    <w:p w14:paraId="7F0BE881" w14:textId="1ECCE812" w:rsidR="00F326A2" w:rsidRDefault="00105F91" w:rsidP="00F326A2">
      <w:r>
        <w:t xml:space="preserve">I </w:t>
      </w:r>
      <w:r w:rsidR="00F326A2">
        <w:t>look forward to hearing from you.</w:t>
      </w:r>
    </w:p>
    <w:p w14:paraId="3B490C2C" w14:textId="06E398CC" w:rsidR="00F326A2" w:rsidRDefault="00F326A2" w:rsidP="00F326A2">
      <w:r>
        <w:t>Yours sincerely,</w:t>
      </w:r>
    </w:p>
    <w:sectPr w:rsidR="00F3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F0C13"/>
    <w:multiLevelType w:val="hybridMultilevel"/>
    <w:tmpl w:val="FAD69A20"/>
    <w:lvl w:ilvl="0" w:tplc="53042800">
      <w:start w:val="36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E09FC"/>
    <w:multiLevelType w:val="hybridMultilevel"/>
    <w:tmpl w:val="81B45F46"/>
    <w:lvl w:ilvl="0" w:tplc="9816FEE4">
      <w:start w:val="1"/>
      <w:numFmt w:val="decimal"/>
      <w:lvlText w:val="%1)"/>
      <w:lvlJc w:val="left"/>
      <w:pPr>
        <w:ind w:left="114" w:hanging="217"/>
        <w:jc w:val="left"/>
      </w:pPr>
      <w:rPr>
        <w:rFonts w:ascii="Lucida Sans" w:eastAsia="Lucida Sans" w:hAnsi="Lucida Sans" w:cs="Lucida Sans" w:hint="default"/>
        <w:color w:val="231F20"/>
        <w:w w:val="91"/>
        <w:sz w:val="18"/>
        <w:szCs w:val="18"/>
        <w:lang w:val="en-GB" w:eastAsia="en-US" w:bidi="ar-SA"/>
      </w:rPr>
    </w:lvl>
    <w:lvl w:ilvl="1" w:tplc="31EA2706">
      <w:numFmt w:val="bullet"/>
      <w:lvlText w:val="•"/>
      <w:lvlJc w:val="left"/>
      <w:pPr>
        <w:ind w:left="1048" w:hanging="217"/>
      </w:pPr>
      <w:rPr>
        <w:rFonts w:hint="default"/>
        <w:lang w:val="en-GB" w:eastAsia="en-US" w:bidi="ar-SA"/>
      </w:rPr>
    </w:lvl>
    <w:lvl w:ilvl="2" w:tplc="7F5A3324">
      <w:numFmt w:val="bullet"/>
      <w:lvlText w:val="•"/>
      <w:lvlJc w:val="left"/>
      <w:pPr>
        <w:ind w:left="1977" w:hanging="217"/>
      </w:pPr>
      <w:rPr>
        <w:rFonts w:hint="default"/>
        <w:lang w:val="en-GB" w:eastAsia="en-US" w:bidi="ar-SA"/>
      </w:rPr>
    </w:lvl>
    <w:lvl w:ilvl="3" w:tplc="7BE8DB6C">
      <w:numFmt w:val="bullet"/>
      <w:lvlText w:val="•"/>
      <w:lvlJc w:val="left"/>
      <w:pPr>
        <w:ind w:left="2905" w:hanging="217"/>
      </w:pPr>
      <w:rPr>
        <w:rFonts w:hint="default"/>
        <w:lang w:val="en-GB" w:eastAsia="en-US" w:bidi="ar-SA"/>
      </w:rPr>
    </w:lvl>
    <w:lvl w:ilvl="4" w:tplc="58865E54">
      <w:numFmt w:val="bullet"/>
      <w:lvlText w:val="•"/>
      <w:lvlJc w:val="left"/>
      <w:pPr>
        <w:ind w:left="3834" w:hanging="217"/>
      </w:pPr>
      <w:rPr>
        <w:rFonts w:hint="default"/>
        <w:lang w:val="en-GB" w:eastAsia="en-US" w:bidi="ar-SA"/>
      </w:rPr>
    </w:lvl>
    <w:lvl w:ilvl="5" w:tplc="15827644">
      <w:numFmt w:val="bullet"/>
      <w:lvlText w:val="•"/>
      <w:lvlJc w:val="left"/>
      <w:pPr>
        <w:ind w:left="4762" w:hanging="217"/>
      </w:pPr>
      <w:rPr>
        <w:rFonts w:hint="default"/>
        <w:lang w:val="en-GB" w:eastAsia="en-US" w:bidi="ar-SA"/>
      </w:rPr>
    </w:lvl>
    <w:lvl w:ilvl="6" w:tplc="7576C13E">
      <w:numFmt w:val="bullet"/>
      <w:lvlText w:val="•"/>
      <w:lvlJc w:val="left"/>
      <w:pPr>
        <w:ind w:left="5691" w:hanging="217"/>
      </w:pPr>
      <w:rPr>
        <w:rFonts w:hint="default"/>
        <w:lang w:val="en-GB" w:eastAsia="en-US" w:bidi="ar-SA"/>
      </w:rPr>
    </w:lvl>
    <w:lvl w:ilvl="7" w:tplc="E568588A">
      <w:numFmt w:val="bullet"/>
      <w:lvlText w:val="•"/>
      <w:lvlJc w:val="left"/>
      <w:pPr>
        <w:ind w:left="6619" w:hanging="217"/>
      </w:pPr>
      <w:rPr>
        <w:rFonts w:hint="default"/>
        <w:lang w:val="en-GB" w:eastAsia="en-US" w:bidi="ar-SA"/>
      </w:rPr>
    </w:lvl>
    <w:lvl w:ilvl="8" w:tplc="1450AEBE">
      <w:numFmt w:val="bullet"/>
      <w:lvlText w:val="•"/>
      <w:lvlJc w:val="left"/>
      <w:pPr>
        <w:ind w:left="7548" w:hanging="217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2"/>
    <w:rsid w:val="00013F55"/>
    <w:rsid w:val="00021CDF"/>
    <w:rsid w:val="00084C55"/>
    <w:rsid w:val="00105F91"/>
    <w:rsid w:val="00113DE8"/>
    <w:rsid w:val="00133F80"/>
    <w:rsid w:val="001B73DC"/>
    <w:rsid w:val="001C31B8"/>
    <w:rsid w:val="001F787C"/>
    <w:rsid w:val="0028755A"/>
    <w:rsid w:val="00362210"/>
    <w:rsid w:val="003674E5"/>
    <w:rsid w:val="003A42A2"/>
    <w:rsid w:val="00564080"/>
    <w:rsid w:val="005750BF"/>
    <w:rsid w:val="00587EEE"/>
    <w:rsid w:val="005B092B"/>
    <w:rsid w:val="005C4B83"/>
    <w:rsid w:val="00647176"/>
    <w:rsid w:val="00687721"/>
    <w:rsid w:val="006925B2"/>
    <w:rsid w:val="006B50FC"/>
    <w:rsid w:val="006E7616"/>
    <w:rsid w:val="00735ECC"/>
    <w:rsid w:val="0081388A"/>
    <w:rsid w:val="00846FD2"/>
    <w:rsid w:val="008B2730"/>
    <w:rsid w:val="008C0E45"/>
    <w:rsid w:val="00952DEA"/>
    <w:rsid w:val="009B0A1E"/>
    <w:rsid w:val="00A04B39"/>
    <w:rsid w:val="00A2527A"/>
    <w:rsid w:val="00A93591"/>
    <w:rsid w:val="00AC03B3"/>
    <w:rsid w:val="00AD653C"/>
    <w:rsid w:val="00BD4439"/>
    <w:rsid w:val="00D372D8"/>
    <w:rsid w:val="00D81BC5"/>
    <w:rsid w:val="00DC34D2"/>
    <w:rsid w:val="00E0052A"/>
    <w:rsid w:val="00E4277F"/>
    <w:rsid w:val="00F326A2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14E4"/>
  <w15:chartTrackingRefBased/>
  <w15:docId w15:val="{459CB23C-E953-45A2-9E79-9B1E22A6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76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21CDF"/>
    <w:pPr>
      <w:widowControl w:val="0"/>
      <w:autoSpaceDE w:val="0"/>
      <w:autoSpaceDN w:val="0"/>
      <w:spacing w:after="0" w:line="240" w:lineRule="auto"/>
      <w:ind w:left="114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21CDF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Harrison;Zoe Jobson</dc:creator>
  <cp:keywords/>
  <dc:description/>
  <cp:lastModifiedBy>Zoe Jobson</cp:lastModifiedBy>
  <cp:revision>37</cp:revision>
  <cp:lastPrinted>2020-10-20T08:07:00Z</cp:lastPrinted>
  <dcterms:created xsi:type="dcterms:W3CDTF">2020-10-21T07:31:00Z</dcterms:created>
  <dcterms:modified xsi:type="dcterms:W3CDTF">2020-10-21T09:31:00Z</dcterms:modified>
</cp:coreProperties>
</file>